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3A2D" w14:textId="5A132187" w:rsidR="00621D4B" w:rsidRPr="000B4041" w:rsidRDefault="008800EA" w:rsidP="1575D431">
      <w:pPr>
        <w:spacing w:after="0"/>
        <w:rPr>
          <w:rFonts w:eastAsia="Times New Roman"/>
          <w:color w:val="000000" w:themeColor="text1"/>
        </w:rPr>
      </w:pPr>
      <w:r w:rsidRPr="665BA396">
        <w:rPr>
          <w:lang w:val="en-US"/>
        </w:rPr>
        <w:t xml:space="preserve">Please submit this request </w:t>
      </w:r>
      <w:r w:rsidR="00183E65" w:rsidRPr="665BA396">
        <w:rPr>
          <w:lang w:val="en-US"/>
        </w:rPr>
        <w:t xml:space="preserve">using your organization’s letter head </w:t>
      </w:r>
      <w:r w:rsidRPr="665BA396">
        <w:rPr>
          <w:lang w:val="en-US"/>
        </w:rPr>
        <w:t xml:space="preserve">to </w:t>
      </w:r>
      <w:r w:rsidR="00E829C2" w:rsidRPr="665BA396">
        <w:rPr>
          <w:lang w:val="en-US"/>
        </w:rPr>
        <w:t xml:space="preserve">the </w:t>
      </w:r>
      <w:r w:rsidR="00064548" w:rsidRPr="665BA396">
        <w:rPr>
          <w:lang w:val="en-US"/>
        </w:rPr>
        <w:t xml:space="preserve">SSC </w:t>
      </w:r>
      <w:r w:rsidR="00EE0D31">
        <w:t>Standing Offer Project Authority</w:t>
      </w:r>
      <w:r w:rsidR="007151F8">
        <w:t xml:space="preserve"> </w:t>
      </w:r>
      <w:r w:rsidR="004A2B43">
        <w:t xml:space="preserve">email at; </w:t>
      </w:r>
      <w:hyperlink r:id="rId9">
        <w:r w:rsidR="00F41113" w:rsidRPr="665BA396">
          <w:rPr>
            <w:rStyle w:val="Hyperlink"/>
            <w:lang w:val="en-US"/>
          </w:rPr>
          <w:t>provisioningservice-serviceapprovisionnement@ssc-spc.gc.ca</w:t>
        </w:r>
      </w:hyperlink>
      <w:r w:rsidR="00621D4B" w:rsidRPr="665BA396">
        <w:rPr>
          <w:rStyle w:val="Hyperlink"/>
          <w:rFonts w:eastAsia="Times New Roman"/>
          <w:color w:val="000000" w:themeColor="text1"/>
          <w:u w:val="none"/>
        </w:rPr>
        <w:t> </w:t>
      </w:r>
      <w:r w:rsidR="00621D4B" w:rsidRPr="665BA396">
        <w:rPr>
          <w:rFonts w:eastAsia="Times New Roman"/>
          <w:color w:val="000000" w:themeColor="text1"/>
        </w:rPr>
        <w:t>and copy to Standing Offer Authority</w:t>
      </w:r>
      <w:r w:rsidR="004A2B43" w:rsidRPr="665BA396">
        <w:rPr>
          <w:rFonts w:eastAsia="Times New Roman"/>
          <w:color w:val="000000" w:themeColor="text1"/>
        </w:rPr>
        <w:t xml:space="preserve"> at;</w:t>
      </w:r>
      <w:r w:rsidR="01C3FFB9" w:rsidRPr="665BA396">
        <w:rPr>
          <w:rFonts w:eastAsia="Times New Roman"/>
          <w:color w:val="000000" w:themeColor="text1"/>
        </w:rPr>
        <w:t xml:space="preserve"> </w:t>
      </w:r>
      <w:hyperlink r:id="rId10">
        <w:r w:rsidR="01C3FFB9" w:rsidRPr="665BA396">
          <w:rPr>
            <w:rStyle w:val="Hyperlink"/>
            <w:rFonts w:eastAsia="Times New Roman"/>
          </w:rPr>
          <w:t>consultation-consultation@ssc-spc.gc.ca</w:t>
        </w:r>
      </w:hyperlink>
      <w:r w:rsidR="01C3FFB9" w:rsidRPr="665BA396">
        <w:rPr>
          <w:rFonts w:eastAsia="Times New Roman"/>
          <w:color w:val="000000" w:themeColor="text1"/>
        </w:rPr>
        <w:t xml:space="preserve"> </w:t>
      </w:r>
    </w:p>
    <w:p w14:paraId="3151E925" w14:textId="77777777" w:rsidR="00306ADC" w:rsidRPr="000B4041" w:rsidRDefault="00306ADC" w:rsidP="008A7E84">
      <w:pPr>
        <w:spacing w:after="0"/>
        <w:rPr>
          <w:rFonts w:cstheme="minorHAnsi"/>
          <w:lang w:val="en-US"/>
        </w:rPr>
      </w:pPr>
    </w:p>
    <w:p w14:paraId="436FA1B0" w14:textId="77777777" w:rsidR="00C839C5" w:rsidRDefault="00C839C5" w:rsidP="008A7E84">
      <w:pPr>
        <w:spacing w:after="0"/>
        <w:rPr>
          <w:rFonts w:cstheme="minorHAnsi"/>
          <w:lang w:val="en-US"/>
        </w:rPr>
      </w:pPr>
    </w:p>
    <w:p w14:paraId="2E6A003E" w14:textId="06D20DFF" w:rsidR="008E70E6" w:rsidRPr="000B4041" w:rsidRDefault="008E70E6" w:rsidP="008A7E84">
      <w:pPr>
        <w:spacing w:after="0"/>
        <w:rPr>
          <w:rFonts w:cstheme="minorHAnsi"/>
          <w:lang w:val="en-US"/>
        </w:rPr>
      </w:pPr>
      <w:r w:rsidRPr="000B4041">
        <w:rPr>
          <w:rFonts w:cstheme="minorHAnsi"/>
          <w:lang w:val="en-US"/>
        </w:rPr>
        <w:t>Attention to: Standing Offer Authority and Project Authority</w:t>
      </w:r>
    </w:p>
    <w:p w14:paraId="33980F29" w14:textId="77777777" w:rsidR="008E70E6" w:rsidRPr="000B4041" w:rsidRDefault="008E70E6" w:rsidP="008A7E84">
      <w:pPr>
        <w:spacing w:after="0"/>
        <w:rPr>
          <w:rFonts w:cstheme="minorHAnsi"/>
          <w:lang w:val="en-US"/>
        </w:rPr>
      </w:pPr>
    </w:p>
    <w:p w14:paraId="6B8A5A0E" w14:textId="6978D8D0" w:rsidR="008E70E6" w:rsidRPr="000B4041" w:rsidRDefault="008E70E6" w:rsidP="1575D431">
      <w:pPr>
        <w:spacing w:after="0"/>
        <w:rPr>
          <w:lang w:val="en-US"/>
        </w:rPr>
      </w:pPr>
      <w:r w:rsidRPr="1575D431">
        <w:rPr>
          <w:lang w:val="en-US"/>
        </w:rPr>
        <w:t xml:space="preserve">Subject: Request for </w:t>
      </w:r>
      <w:r w:rsidR="2F8312E1" w:rsidRPr="1575D431">
        <w:rPr>
          <w:lang w:val="en-US"/>
        </w:rPr>
        <w:t xml:space="preserve">a </w:t>
      </w:r>
      <w:bookmarkStart w:id="0" w:name="_Int_prEy02jY"/>
      <w:r w:rsidR="5EDD3E78" w:rsidRPr="1575D431">
        <w:rPr>
          <w:lang w:val="en-US"/>
        </w:rPr>
        <w:t>Departmental Individual Standing Offer</w:t>
      </w:r>
      <w:r w:rsidR="717498FF" w:rsidRPr="1575D431">
        <w:rPr>
          <w:lang w:val="en-US"/>
        </w:rPr>
        <w:t xml:space="preserve"> (DISO)</w:t>
      </w:r>
      <w:bookmarkEnd w:id="0"/>
    </w:p>
    <w:p w14:paraId="35ADB3D6" w14:textId="77777777" w:rsidR="008800EA" w:rsidRPr="000B4041" w:rsidRDefault="008800EA" w:rsidP="008A7E84">
      <w:pPr>
        <w:spacing w:after="0"/>
        <w:rPr>
          <w:rFonts w:cstheme="minorHAnsi"/>
          <w:lang w:val="en-US"/>
        </w:rPr>
      </w:pPr>
    </w:p>
    <w:p w14:paraId="63D8F02F" w14:textId="33D6D5B3" w:rsidR="008800EA" w:rsidRPr="000B4041" w:rsidRDefault="008800EA" w:rsidP="1575D431">
      <w:pPr>
        <w:spacing w:after="0"/>
        <w:rPr>
          <w:lang w:val="en-US"/>
        </w:rPr>
      </w:pPr>
      <w:r w:rsidRPr="1575D431">
        <w:rPr>
          <w:lang w:val="en-US"/>
        </w:rPr>
        <w:t xml:space="preserve">Dear </w:t>
      </w:r>
      <w:bookmarkStart w:id="1" w:name="_Int_HPRXxdju"/>
      <w:r w:rsidR="1047507C" w:rsidRPr="1575D431">
        <w:rPr>
          <w:lang w:val="en-US"/>
        </w:rPr>
        <w:t>Workplace Technology Devices</w:t>
      </w:r>
      <w:r w:rsidR="2A0F7749" w:rsidRPr="1575D431">
        <w:rPr>
          <w:lang w:val="en-US"/>
        </w:rPr>
        <w:t xml:space="preserve"> (WTD</w:t>
      </w:r>
      <w:r w:rsidR="1047507C" w:rsidRPr="1575D431">
        <w:rPr>
          <w:lang w:val="en-US"/>
        </w:rPr>
        <w:t>)</w:t>
      </w:r>
      <w:bookmarkEnd w:id="1"/>
      <w:r w:rsidRPr="1575D431">
        <w:rPr>
          <w:lang w:val="en-US"/>
        </w:rPr>
        <w:t xml:space="preserve"> Print </w:t>
      </w:r>
      <w:r w:rsidR="008E70E6" w:rsidRPr="1575D431">
        <w:rPr>
          <w:lang w:val="en-US"/>
        </w:rPr>
        <w:t>Team</w:t>
      </w:r>
      <w:r w:rsidRPr="1575D431">
        <w:rPr>
          <w:lang w:val="en-US"/>
        </w:rPr>
        <w:t>,</w:t>
      </w:r>
    </w:p>
    <w:p w14:paraId="148313F1" w14:textId="77777777" w:rsidR="00CB282F" w:rsidRPr="000B4041" w:rsidRDefault="00CB282F" w:rsidP="008A7E84">
      <w:pPr>
        <w:spacing w:after="0"/>
        <w:rPr>
          <w:rFonts w:cstheme="minorHAnsi"/>
          <w:lang w:val="en-US"/>
        </w:rPr>
      </w:pPr>
    </w:p>
    <w:p w14:paraId="03A0C85D" w14:textId="740BB9B3" w:rsidR="007B14A8" w:rsidRPr="000B4041" w:rsidRDefault="0EEC359A" w:rsidP="1575D431">
      <w:pPr>
        <w:spacing w:after="0"/>
        <w:rPr>
          <w:lang w:val="en-US"/>
        </w:rPr>
      </w:pPr>
      <w:r w:rsidRPr="1575D431">
        <w:rPr>
          <w:i/>
          <w:iCs/>
          <w:u w:val="single"/>
          <w:lang w:val="en-US"/>
        </w:rPr>
        <w:t>Na</w:t>
      </w:r>
      <w:r w:rsidR="006D1495" w:rsidRPr="1575D431">
        <w:rPr>
          <w:i/>
          <w:iCs/>
          <w:u w:val="single"/>
          <w:lang w:val="en-US"/>
        </w:rPr>
        <w:t xml:space="preserve">me of </w:t>
      </w:r>
      <w:r w:rsidR="4CB1DF90" w:rsidRPr="1575D431">
        <w:rPr>
          <w:i/>
          <w:iCs/>
          <w:u w:val="single"/>
          <w:lang w:val="en-US"/>
        </w:rPr>
        <w:t>the organization</w:t>
      </w:r>
      <w:r w:rsidR="006D1495" w:rsidRPr="1575D431">
        <w:rPr>
          <w:lang w:val="en-US"/>
        </w:rPr>
        <w:t xml:space="preserve"> is requesting </w:t>
      </w:r>
      <w:r w:rsidR="392C880A" w:rsidRPr="1575D431">
        <w:rPr>
          <w:lang w:val="en-US"/>
        </w:rPr>
        <w:t>to</w:t>
      </w:r>
      <w:r w:rsidR="008A7E84" w:rsidRPr="1575D431">
        <w:rPr>
          <w:lang w:val="en-US"/>
        </w:rPr>
        <w:t xml:space="preserve"> </w:t>
      </w:r>
      <w:r w:rsidR="59DA1571" w:rsidRPr="1575D431">
        <w:rPr>
          <w:lang w:val="en-US"/>
        </w:rPr>
        <w:t xml:space="preserve">participate in a </w:t>
      </w:r>
      <w:r w:rsidR="008A7E84" w:rsidRPr="1575D431">
        <w:rPr>
          <w:lang w:val="en-US"/>
        </w:rPr>
        <w:t>D</w:t>
      </w:r>
      <w:r w:rsidR="1F90E7D2" w:rsidRPr="1575D431">
        <w:rPr>
          <w:lang w:val="en-US"/>
        </w:rPr>
        <w:t>ISO</w:t>
      </w:r>
      <w:r w:rsidR="7BDFA3C6" w:rsidRPr="1575D431">
        <w:rPr>
          <w:lang w:val="en-US"/>
        </w:rPr>
        <w:t xml:space="preserve"> project</w:t>
      </w:r>
      <w:r w:rsidR="1F90E7D2" w:rsidRPr="1575D431">
        <w:rPr>
          <w:lang w:val="en-US"/>
        </w:rPr>
        <w:t xml:space="preserve"> </w:t>
      </w:r>
      <w:r w:rsidR="008A7E84" w:rsidRPr="1575D431">
        <w:rPr>
          <w:lang w:val="en-US"/>
        </w:rPr>
        <w:t>through the Enterprise Procurement Vehicle for Printing Products and Managed Print Services (MPS).</w:t>
      </w:r>
    </w:p>
    <w:p w14:paraId="4A335A05" w14:textId="77777777" w:rsidR="008A7E84" w:rsidRPr="000B4041" w:rsidRDefault="008A7E84" w:rsidP="008A7E84">
      <w:pPr>
        <w:spacing w:after="0"/>
        <w:rPr>
          <w:rFonts w:cstheme="minorHAnsi"/>
          <w:lang w:val="en-US"/>
        </w:rPr>
      </w:pPr>
    </w:p>
    <w:p w14:paraId="2F116189" w14:textId="5CEB159D" w:rsidR="008A7E84" w:rsidRPr="000B4041" w:rsidRDefault="00356396" w:rsidP="1575D431">
      <w:pPr>
        <w:spacing w:after="0"/>
        <w:rPr>
          <w:lang w:val="en-US"/>
        </w:rPr>
      </w:pPr>
      <w:r w:rsidRPr="1575D431">
        <w:rPr>
          <w:lang w:val="en-US"/>
        </w:rPr>
        <w:t>I,</w:t>
      </w:r>
      <w:r w:rsidR="00AE0293" w:rsidRPr="1575D431">
        <w:rPr>
          <w:lang w:val="en-US"/>
        </w:rPr>
        <w:t xml:space="preserve"> </w:t>
      </w:r>
      <w:r w:rsidRPr="1575D431">
        <w:rPr>
          <w:i/>
          <w:iCs/>
          <w:u w:val="single"/>
          <w:lang w:val="en-US"/>
        </w:rPr>
        <w:t xml:space="preserve">name of </w:t>
      </w:r>
      <w:r w:rsidR="1017FE11" w:rsidRPr="1575D431">
        <w:rPr>
          <w:i/>
          <w:iCs/>
          <w:u w:val="single"/>
          <w:lang w:val="en-US"/>
        </w:rPr>
        <w:t>the requestor,</w:t>
      </w:r>
      <w:r w:rsidR="008A7E84" w:rsidRPr="1575D431">
        <w:rPr>
          <w:lang w:val="en-US"/>
        </w:rPr>
        <w:t xml:space="preserve"> </w:t>
      </w:r>
      <w:r w:rsidR="53F2E4F7" w:rsidRPr="1575D431">
        <w:rPr>
          <w:lang w:val="en-US"/>
        </w:rPr>
        <w:t>understand</w:t>
      </w:r>
      <w:r w:rsidR="008A7E84" w:rsidRPr="1575D431">
        <w:rPr>
          <w:lang w:val="en-US"/>
        </w:rPr>
        <w:t xml:space="preserve"> </w:t>
      </w:r>
      <w:r w:rsidR="00AE0293" w:rsidRPr="1575D431">
        <w:rPr>
          <w:lang w:val="en-US"/>
        </w:rPr>
        <w:t xml:space="preserve">that </w:t>
      </w:r>
      <w:r w:rsidR="008A7E84" w:rsidRPr="1575D431">
        <w:rPr>
          <w:lang w:val="en-US"/>
        </w:rPr>
        <w:t>this process is on</w:t>
      </w:r>
      <w:r w:rsidRPr="1575D431">
        <w:rPr>
          <w:lang w:val="en-US"/>
        </w:rPr>
        <w:t xml:space="preserve"> a first come first </w:t>
      </w:r>
      <w:r w:rsidR="07551311" w:rsidRPr="1575D431">
        <w:rPr>
          <w:lang w:val="en-US"/>
        </w:rPr>
        <w:t>served</w:t>
      </w:r>
      <w:r w:rsidRPr="1575D431">
        <w:rPr>
          <w:lang w:val="en-US"/>
        </w:rPr>
        <w:t xml:space="preserve"> basis and would like to </w:t>
      </w:r>
      <w:r w:rsidR="0560E76D" w:rsidRPr="1575D431">
        <w:rPr>
          <w:lang w:val="en-US"/>
        </w:rPr>
        <w:t xml:space="preserve">engage </w:t>
      </w:r>
      <w:r w:rsidRPr="1575D431">
        <w:rPr>
          <w:lang w:val="en-US"/>
        </w:rPr>
        <w:t xml:space="preserve">with the WTD Printing Products team </w:t>
      </w:r>
      <w:r w:rsidR="7612ED38" w:rsidRPr="1575D431">
        <w:rPr>
          <w:lang w:val="en-US"/>
        </w:rPr>
        <w:t>in</w:t>
      </w:r>
      <w:r w:rsidR="1BF5C20E" w:rsidRPr="1575D431">
        <w:rPr>
          <w:lang w:val="en-US"/>
        </w:rPr>
        <w:t xml:space="preserve"> working </w:t>
      </w:r>
      <w:r w:rsidR="62B63F5A" w:rsidRPr="1575D431">
        <w:rPr>
          <w:lang w:val="en-US"/>
        </w:rPr>
        <w:t xml:space="preserve">on a </w:t>
      </w:r>
      <w:r w:rsidRPr="1575D431">
        <w:t>DISO</w:t>
      </w:r>
      <w:r w:rsidR="66E3A1E5" w:rsidRPr="1575D431">
        <w:t>.</w:t>
      </w:r>
    </w:p>
    <w:p w14:paraId="48D797F1" w14:textId="77777777" w:rsidR="00AE0293" w:rsidRPr="000B4041" w:rsidRDefault="00AE0293" w:rsidP="008A7E84">
      <w:pPr>
        <w:spacing w:after="0"/>
        <w:rPr>
          <w:rFonts w:cstheme="minorHAnsi"/>
          <w:lang w:val="en-US"/>
        </w:rPr>
      </w:pPr>
    </w:p>
    <w:p w14:paraId="0075D53D" w14:textId="243F2A72" w:rsidR="001533AD" w:rsidRDefault="0014391B" w:rsidP="091351FD">
      <w:pPr>
        <w:spacing w:after="0"/>
        <w:rPr>
          <w:lang w:val="en-US"/>
        </w:rPr>
      </w:pPr>
      <w:r w:rsidRPr="4CA9CCAF">
        <w:rPr>
          <w:lang w:val="en-US"/>
        </w:rPr>
        <w:t xml:space="preserve">We </w:t>
      </w:r>
      <w:r w:rsidR="74C125E9" w:rsidRPr="4CA9CCAF">
        <w:rPr>
          <w:lang w:val="en-US"/>
        </w:rPr>
        <w:t xml:space="preserve">commit to providing </w:t>
      </w:r>
      <w:r w:rsidR="47CA9DDC" w:rsidRPr="4CA9CCAF">
        <w:rPr>
          <w:lang w:val="en-US"/>
        </w:rPr>
        <w:t xml:space="preserve">a team of resources </w:t>
      </w:r>
      <w:r w:rsidR="3C98D3E4" w:rsidRPr="4CA9CCAF">
        <w:rPr>
          <w:lang w:val="en-US"/>
        </w:rPr>
        <w:t xml:space="preserve">as detailed in </w:t>
      </w:r>
      <w:r w:rsidR="4AA05926" w:rsidRPr="4CA9CCAF">
        <w:rPr>
          <w:lang w:val="en-US"/>
        </w:rPr>
        <w:t>Annex A</w:t>
      </w:r>
      <w:r w:rsidR="7D0F8E4F" w:rsidRPr="4CA9CCAF">
        <w:rPr>
          <w:lang w:val="en-US"/>
        </w:rPr>
        <w:t xml:space="preserve"> </w:t>
      </w:r>
      <w:r w:rsidR="47CA9DDC" w:rsidRPr="4CA9CCAF">
        <w:rPr>
          <w:lang w:val="en-US"/>
        </w:rPr>
        <w:t xml:space="preserve">to participate in scheduled workshops with the WTD team to develop and complete a statement of work </w:t>
      </w:r>
      <w:r w:rsidR="36AD8AF6" w:rsidRPr="4CA9CCAF">
        <w:rPr>
          <w:lang w:val="en-US"/>
        </w:rPr>
        <w:t xml:space="preserve">(SOW) </w:t>
      </w:r>
      <w:r w:rsidR="7E224AE3" w:rsidRPr="4CA9CCAF">
        <w:rPr>
          <w:lang w:val="en-US"/>
        </w:rPr>
        <w:t xml:space="preserve">capturing and defining </w:t>
      </w:r>
      <w:r w:rsidR="41A0D9FC" w:rsidRPr="4CA9CCAF">
        <w:rPr>
          <w:lang w:val="en-US"/>
        </w:rPr>
        <w:t>our requirements.</w:t>
      </w:r>
    </w:p>
    <w:p w14:paraId="4B4BA093" w14:textId="4C0CF61B" w:rsidR="1575D431" w:rsidRDefault="1575D431" w:rsidP="1575D431">
      <w:pPr>
        <w:spacing w:after="0"/>
        <w:rPr>
          <w:lang w:val="en-US"/>
        </w:rPr>
      </w:pPr>
    </w:p>
    <w:p w14:paraId="11ECC3DB" w14:textId="4D2BA413" w:rsidR="00AE0293" w:rsidRPr="000B4041" w:rsidRDefault="00356396" w:rsidP="1575D431">
      <w:pPr>
        <w:spacing w:after="0"/>
        <w:rPr>
          <w:lang w:val="en-US"/>
        </w:rPr>
      </w:pPr>
      <w:r w:rsidRPr="665BA396">
        <w:rPr>
          <w:lang w:val="en-US"/>
        </w:rPr>
        <w:t xml:space="preserve">We </w:t>
      </w:r>
      <w:r w:rsidR="00AE0293" w:rsidRPr="665BA396">
        <w:rPr>
          <w:lang w:val="en-US"/>
        </w:rPr>
        <w:t>ha</w:t>
      </w:r>
      <w:r w:rsidR="00A4575D" w:rsidRPr="665BA396">
        <w:rPr>
          <w:lang w:val="en-US"/>
        </w:rPr>
        <w:t>ve</w:t>
      </w:r>
      <w:r w:rsidR="00AE0293" w:rsidRPr="665BA396">
        <w:rPr>
          <w:lang w:val="en-US"/>
        </w:rPr>
        <w:t xml:space="preserve"> access to </w:t>
      </w:r>
      <w:r w:rsidR="00CB282F" w:rsidRPr="665BA396">
        <w:rPr>
          <w:lang w:val="en-US"/>
        </w:rPr>
        <w:t xml:space="preserve">the </w:t>
      </w:r>
      <w:r w:rsidR="312C624A" w:rsidRPr="665BA396">
        <w:rPr>
          <w:lang w:val="en-US"/>
        </w:rPr>
        <w:t xml:space="preserve">NMSO and </w:t>
      </w:r>
      <w:r w:rsidR="00A4575D" w:rsidRPr="665BA396">
        <w:rPr>
          <w:lang w:val="en-US"/>
        </w:rPr>
        <w:t xml:space="preserve">DISO </w:t>
      </w:r>
      <w:r w:rsidR="00CB282F" w:rsidRPr="665BA396">
        <w:rPr>
          <w:lang w:val="en-US"/>
        </w:rPr>
        <w:t xml:space="preserve">documentation through </w:t>
      </w:r>
      <w:hyperlink r:id="rId11">
        <w:proofErr w:type="spellStart"/>
        <w:r w:rsidR="005B71AA" w:rsidRPr="665BA396">
          <w:rPr>
            <w:rStyle w:val="Hyperlink"/>
            <w:lang w:val="en-US"/>
          </w:rPr>
          <w:t>ITPro</w:t>
        </w:r>
        <w:proofErr w:type="spellEnd"/>
      </w:hyperlink>
      <w:r w:rsidR="00CB282F" w:rsidRPr="665BA396">
        <w:rPr>
          <w:lang w:val="en-US"/>
        </w:rPr>
        <w:t xml:space="preserve"> and can begin </w:t>
      </w:r>
      <w:r w:rsidR="00A4575D" w:rsidRPr="665BA396">
        <w:rPr>
          <w:lang w:val="en-US"/>
        </w:rPr>
        <w:t xml:space="preserve">the process of </w:t>
      </w:r>
      <w:r w:rsidR="00CB282F" w:rsidRPr="665BA396">
        <w:rPr>
          <w:lang w:val="en-US"/>
        </w:rPr>
        <w:t>analyzing the current state details of the</w:t>
      </w:r>
      <w:r w:rsidR="4892D88E" w:rsidRPr="665BA396">
        <w:rPr>
          <w:lang w:val="en-US"/>
        </w:rPr>
        <w:t xml:space="preserve"> print</w:t>
      </w:r>
      <w:r w:rsidR="00CB282F" w:rsidRPr="665BA396">
        <w:rPr>
          <w:lang w:val="en-US"/>
        </w:rPr>
        <w:t xml:space="preserve"> fleet of devices already installed as well as </w:t>
      </w:r>
      <w:r w:rsidR="00D3129A" w:rsidRPr="665BA396">
        <w:rPr>
          <w:lang w:val="en-US"/>
        </w:rPr>
        <w:t xml:space="preserve">the </w:t>
      </w:r>
      <w:r w:rsidR="00CB282F" w:rsidRPr="665BA396">
        <w:rPr>
          <w:lang w:val="en-US"/>
        </w:rPr>
        <w:t xml:space="preserve">future </w:t>
      </w:r>
      <w:r w:rsidR="180B768C" w:rsidRPr="665BA396">
        <w:rPr>
          <w:lang w:val="en-US"/>
        </w:rPr>
        <w:t>s</w:t>
      </w:r>
      <w:r w:rsidR="00CB282F" w:rsidRPr="665BA396">
        <w:rPr>
          <w:lang w:val="en-US"/>
        </w:rPr>
        <w:t>tate</w:t>
      </w:r>
      <w:r w:rsidR="2CF43B6F" w:rsidRPr="665BA396">
        <w:rPr>
          <w:lang w:val="en-US"/>
        </w:rPr>
        <w:t xml:space="preserve"> to</w:t>
      </w:r>
      <w:r w:rsidR="0CE0EEFD" w:rsidRPr="665BA396">
        <w:rPr>
          <w:lang w:val="en-US"/>
        </w:rPr>
        <w:t xml:space="preserve"> </w:t>
      </w:r>
      <w:r w:rsidR="56369BED" w:rsidRPr="665BA396">
        <w:rPr>
          <w:lang w:val="en-US"/>
        </w:rPr>
        <w:t>drive</w:t>
      </w:r>
      <w:r w:rsidR="5FEA66EF" w:rsidRPr="665BA396">
        <w:rPr>
          <w:lang w:val="en-US"/>
        </w:rPr>
        <w:t xml:space="preserve"> </w:t>
      </w:r>
      <w:r w:rsidR="56369BED" w:rsidRPr="665BA396">
        <w:rPr>
          <w:lang w:val="en-US"/>
        </w:rPr>
        <w:t xml:space="preserve">an </w:t>
      </w:r>
      <w:r w:rsidR="7A1C862E" w:rsidRPr="665BA396">
        <w:rPr>
          <w:lang w:val="en-US"/>
        </w:rPr>
        <w:t>optimize</w:t>
      </w:r>
      <w:r w:rsidR="4323E52E" w:rsidRPr="665BA396">
        <w:rPr>
          <w:lang w:val="en-US"/>
        </w:rPr>
        <w:t>d</w:t>
      </w:r>
      <w:r w:rsidR="523B2094" w:rsidRPr="665BA396">
        <w:rPr>
          <w:lang w:val="en-US"/>
        </w:rPr>
        <w:t xml:space="preserve"> </w:t>
      </w:r>
      <w:r w:rsidR="7A1C862E" w:rsidRPr="665BA396">
        <w:rPr>
          <w:lang w:val="en-US"/>
        </w:rPr>
        <w:t>print environment.</w:t>
      </w:r>
    </w:p>
    <w:p w14:paraId="43227117" w14:textId="77777777" w:rsidR="00CB282F" w:rsidRPr="000B4041" w:rsidRDefault="00CB282F" w:rsidP="008A7E84">
      <w:pPr>
        <w:spacing w:after="0"/>
        <w:rPr>
          <w:rFonts w:cstheme="minorHAnsi"/>
          <w:lang w:val="en-US"/>
        </w:rPr>
      </w:pPr>
    </w:p>
    <w:p w14:paraId="1B59529A" w14:textId="1C915DDF" w:rsidR="00CB282F" w:rsidRPr="000B4041" w:rsidRDefault="00D03F61" w:rsidP="091351FD">
      <w:pPr>
        <w:spacing w:after="0"/>
        <w:rPr>
          <w:lang w:val="en-US"/>
        </w:rPr>
      </w:pPr>
      <w:r w:rsidRPr="1575D431">
        <w:rPr>
          <w:lang w:val="en-US"/>
        </w:rPr>
        <w:t>R</w:t>
      </w:r>
      <w:r w:rsidR="00A4575D" w:rsidRPr="1575D431">
        <w:rPr>
          <w:lang w:val="en-US"/>
        </w:rPr>
        <w:t>equest approv</w:t>
      </w:r>
      <w:r w:rsidRPr="1575D431">
        <w:rPr>
          <w:lang w:val="en-US"/>
        </w:rPr>
        <w:t xml:space="preserve">ed by the </w:t>
      </w:r>
      <w:r w:rsidR="00A4575D" w:rsidRPr="1575D431">
        <w:rPr>
          <w:i/>
          <w:iCs/>
          <w:u w:val="single"/>
          <w:lang w:val="en-US"/>
        </w:rPr>
        <w:t xml:space="preserve">name of </w:t>
      </w:r>
      <w:r w:rsidR="22AFB10F" w:rsidRPr="1575D431">
        <w:rPr>
          <w:i/>
          <w:iCs/>
          <w:u w:val="single"/>
          <w:lang w:val="en-US"/>
        </w:rPr>
        <w:t xml:space="preserve">the </w:t>
      </w:r>
      <w:r w:rsidR="00A4575D" w:rsidRPr="1575D431">
        <w:rPr>
          <w:i/>
          <w:iCs/>
          <w:u w:val="single"/>
          <w:lang w:val="en-US"/>
        </w:rPr>
        <w:t>organization</w:t>
      </w:r>
      <w:r w:rsidR="00A4575D" w:rsidRPr="1575D431">
        <w:rPr>
          <w:lang w:val="en-US"/>
        </w:rPr>
        <w:t xml:space="preserve"> </w:t>
      </w:r>
      <w:r w:rsidR="6E667B50" w:rsidRPr="1575D431">
        <w:rPr>
          <w:lang w:val="en-US"/>
        </w:rPr>
        <w:t>Executive Sponsor</w:t>
      </w:r>
      <w:r w:rsidR="113105FA" w:rsidRPr="1575D431">
        <w:rPr>
          <w:lang w:val="en-US"/>
        </w:rPr>
        <w:t xml:space="preserve"> (</w:t>
      </w:r>
      <w:r w:rsidRPr="1575D431">
        <w:rPr>
          <w:lang w:val="en-US"/>
        </w:rPr>
        <w:t xml:space="preserve">director or equivalent, or </w:t>
      </w:r>
      <w:r w:rsidR="00A4575D" w:rsidRPr="1575D431">
        <w:rPr>
          <w:lang w:val="en-US"/>
        </w:rPr>
        <w:t>CIO</w:t>
      </w:r>
      <w:r w:rsidR="651B3503" w:rsidRPr="1575D431">
        <w:rPr>
          <w:lang w:val="en-US"/>
        </w:rPr>
        <w:t>)</w:t>
      </w:r>
    </w:p>
    <w:p w14:paraId="4CC2B037" w14:textId="77777777" w:rsidR="00D03F61" w:rsidRPr="000B4041" w:rsidRDefault="00D03F61" w:rsidP="008A7E84">
      <w:pPr>
        <w:spacing w:after="0"/>
        <w:rPr>
          <w:rFonts w:cstheme="minorHAnsi"/>
          <w:lang w:val="en-US"/>
        </w:rPr>
      </w:pPr>
    </w:p>
    <w:p w14:paraId="0F1F360D" w14:textId="77777777" w:rsidR="00D03F61" w:rsidRPr="000B4041" w:rsidRDefault="00D03F61" w:rsidP="008A7E84">
      <w:pPr>
        <w:spacing w:after="0"/>
        <w:rPr>
          <w:rFonts w:cstheme="minorHAnsi"/>
          <w:lang w:val="en-US"/>
        </w:rPr>
      </w:pPr>
    </w:p>
    <w:p w14:paraId="3B694087" w14:textId="77777777" w:rsidR="00D03F61" w:rsidRPr="000B4041" w:rsidRDefault="00D03F61" w:rsidP="008A7E84">
      <w:pPr>
        <w:spacing w:after="0"/>
        <w:rPr>
          <w:rFonts w:cstheme="minorHAnsi"/>
          <w:lang w:val="en-US"/>
        </w:rPr>
      </w:pPr>
    </w:p>
    <w:p w14:paraId="4FDD5089" w14:textId="77777777" w:rsidR="00D03F61" w:rsidRPr="000B4041" w:rsidRDefault="00D03F61" w:rsidP="008A7E84">
      <w:pPr>
        <w:spacing w:after="0"/>
        <w:rPr>
          <w:rFonts w:cstheme="minorHAnsi"/>
          <w:lang w:val="en-US"/>
        </w:rPr>
      </w:pPr>
    </w:p>
    <w:p w14:paraId="78677B45" w14:textId="77777777" w:rsidR="00D03F61" w:rsidRPr="000B4041" w:rsidRDefault="00D03F61" w:rsidP="008A7E84">
      <w:pPr>
        <w:spacing w:after="0"/>
        <w:rPr>
          <w:rFonts w:cstheme="minorHAnsi"/>
          <w:lang w:val="en-US"/>
        </w:rPr>
      </w:pPr>
      <w:r w:rsidRPr="000B4041">
        <w:rPr>
          <w:rFonts w:cstheme="minorHAnsi"/>
          <w:lang w:val="en-US"/>
        </w:rPr>
        <w:t>________________________________</w:t>
      </w:r>
      <w:r w:rsidR="008800EA" w:rsidRPr="000B4041">
        <w:rPr>
          <w:rFonts w:cstheme="minorHAnsi"/>
          <w:lang w:val="en-US"/>
        </w:rPr>
        <w:t>_</w:t>
      </w:r>
      <w:r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ab/>
        <w:t>__________________</w:t>
      </w:r>
    </w:p>
    <w:p w14:paraId="34F10EA9" w14:textId="77777777" w:rsidR="00D03F61" w:rsidRPr="000B4041" w:rsidRDefault="00D03F61" w:rsidP="008A7E84">
      <w:pPr>
        <w:spacing w:after="0"/>
        <w:rPr>
          <w:rFonts w:cstheme="minorHAnsi"/>
          <w:lang w:val="en-US"/>
        </w:rPr>
      </w:pPr>
      <w:r w:rsidRPr="000B4041">
        <w:rPr>
          <w:rFonts w:cstheme="minorHAnsi"/>
          <w:lang w:val="en-US"/>
        </w:rPr>
        <w:t>Signature</w:t>
      </w:r>
      <w:r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ab/>
      </w:r>
      <w:r w:rsidR="008800EA" w:rsidRPr="000B4041">
        <w:rPr>
          <w:rFonts w:cstheme="minorHAnsi"/>
          <w:lang w:val="en-US"/>
        </w:rPr>
        <w:tab/>
      </w:r>
      <w:r w:rsidRPr="000B4041">
        <w:rPr>
          <w:rFonts w:cstheme="minorHAnsi"/>
          <w:lang w:val="en-US"/>
        </w:rPr>
        <w:t>Date</w:t>
      </w:r>
    </w:p>
    <w:p w14:paraId="1ECC4855" w14:textId="77777777" w:rsidR="00D03F61" w:rsidRPr="000B4041" w:rsidRDefault="00D03F61" w:rsidP="008A7E84">
      <w:pPr>
        <w:spacing w:after="0"/>
        <w:rPr>
          <w:rFonts w:cstheme="minorHAnsi"/>
          <w:lang w:val="en-US"/>
        </w:rPr>
      </w:pPr>
    </w:p>
    <w:p w14:paraId="1DFF9DAD" w14:textId="77777777" w:rsidR="00D03F61" w:rsidRPr="000B4041" w:rsidRDefault="00D03F61" w:rsidP="00D03F61">
      <w:pPr>
        <w:spacing w:after="0"/>
        <w:rPr>
          <w:rFonts w:cstheme="minorHAnsi"/>
          <w:lang w:val="en-US"/>
        </w:rPr>
      </w:pPr>
      <w:r w:rsidRPr="000B4041">
        <w:rPr>
          <w:rFonts w:cstheme="minorHAnsi"/>
          <w:lang w:val="en-US"/>
        </w:rPr>
        <w:t>Name: _____________________</w:t>
      </w:r>
    </w:p>
    <w:p w14:paraId="7250C38C" w14:textId="77777777" w:rsidR="00D03F61" w:rsidRPr="000B4041" w:rsidRDefault="00D03F61" w:rsidP="00D03F61">
      <w:pPr>
        <w:spacing w:after="0"/>
        <w:rPr>
          <w:rFonts w:cstheme="minorHAnsi"/>
          <w:lang w:val="en-US"/>
        </w:rPr>
      </w:pPr>
      <w:proofErr w:type="gramStart"/>
      <w:r w:rsidRPr="000B4041">
        <w:rPr>
          <w:rFonts w:cstheme="minorHAnsi"/>
          <w:lang w:val="en-US"/>
        </w:rPr>
        <w:t>Title:_</w:t>
      </w:r>
      <w:proofErr w:type="gramEnd"/>
      <w:r w:rsidRPr="000B4041">
        <w:rPr>
          <w:rFonts w:cstheme="minorHAnsi"/>
          <w:lang w:val="en-US"/>
        </w:rPr>
        <w:t>_______________________________</w:t>
      </w:r>
    </w:p>
    <w:p w14:paraId="1F6AB990" w14:textId="77777777" w:rsidR="00D03F61" w:rsidRDefault="00D03F61" w:rsidP="00D03F61">
      <w:pPr>
        <w:spacing w:after="0"/>
        <w:rPr>
          <w:lang w:val="en-US"/>
        </w:rPr>
      </w:pPr>
    </w:p>
    <w:p w14:paraId="5C5D8BC6" w14:textId="77777777" w:rsidR="00D03F61" w:rsidRPr="00A4575D" w:rsidRDefault="00D03F61" w:rsidP="008A7E84">
      <w:pPr>
        <w:spacing w:after="0"/>
        <w:rPr>
          <w:lang w:val="en-US"/>
        </w:rPr>
      </w:pPr>
    </w:p>
    <w:p w14:paraId="3DE140CF" w14:textId="02853A42" w:rsidR="4CA9CCAF" w:rsidRDefault="4CA9CCAF" w:rsidP="4CA9CCAF">
      <w:pPr>
        <w:spacing w:after="0"/>
        <w:rPr>
          <w:lang w:val="en-US"/>
        </w:rPr>
      </w:pPr>
    </w:p>
    <w:p w14:paraId="4F0A6E4A" w14:textId="3671A989" w:rsidR="4CA9CCAF" w:rsidRDefault="4CA9CCAF" w:rsidP="4CA9CCAF">
      <w:pPr>
        <w:spacing w:after="0"/>
        <w:rPr>
          <w:lang w:val="en-US"/>
        </w:rPr>
      </w:pPr>
    </w:p>
    <w:p w14:paraId="08C5C33D" w14:textId="71C877D4" w:rsidR="4CA9CCAF" w:rsidRDefault="4CA9CCAF" w:rsidP="4CA9CCAF">
      <w:pPr>
        <w:spacing w:after="0"/>
        <w:rPr>
          <w:lang w:val="en-US"/>
        </w:rPr>
      </w:pPr>
    </w:p>
    <w:p w14:paraId="47DBE28B" w14:textId="4B96D27B" w:rsidR="4CA9CCAF" w:rsidRDefault="4CA9CCAF" w:rsidP="4CA9CCAF">
      <w:pPr>
        <w:spacing w:after="0"/>
        <w:rPr>
          <w:lang w:val="en-US"/>
        </w:rPr>
      </w:pPr>
    </w:p>
    <w:p w14:paraId="1FD43F3F" w14:textId="385ED62B" w:rsidR="4CA9CCAF" w:rsidRDefault="4CA9CCAF" w:rsidP="4CA9CCAF">
      <w:pPr>
        <w:spacing w:after="0"/>
        <w:rPr>
          <w:lang w:val="en-US"/>
        </w:rPr>
      </w:pPr>
    </w:p>
    <w:p w14:paraId="0B606D9A" w14:textId="4F748319" w:rsidR="4CA9CCAF" w:rsidRDefault="4CA9CCAF" w:rsidP="4CA9CCAF">
      <w:pPr>
        <w:spacing w:after="0"/>
        <w:rPr>
          <w:lang w:val="en-US"/>
        </w:rPr>
      </w:pPr>
    </w:p>
    <w:p w14:paraId="31243086" w14:textId="51633282" w:rsidR="4CA9CCAF" w:rsidRDefault="4CA9CCAF" w:rsidP="4CA9CCAF">
      <w:pPr>
        <w:spacing w:after="0"/>
        <w:rPr>
          <w:lang w:val="en-US"/>
        </w:rPr>
      </w:pPr>
    </w:p>
    <w:p w14:paraId="082CC6BD" w14:textId="529237B1" w:rsidR="4CA9CCAF" w:rsidRDefault="4CA9CCAF" w:rsidP="4CA9CCAF">
      <w:pPr>
        <w:spacing w:after="0"/>
        <w:rPr>
          <w:lang w:val="en-US"/>
        </w:rPr>
      </w:pPr>
    </w:p>
    <w:p w14:paraId="7F6F9CD2" w14:textId="0A3AED4A" w:rsidR="4CA9CCAF" w:rsidRDefault="4CA9CCAF" w:rsidP="4CA9CCAF">
      <w:pPr>
        <w:spacing w:after="0"/>
        <w:rPr>
          <w:lang w:val="en-US"/>
        </w:rPr>
      </w:pPr>
    </w:p>
    <w:p w14:paraId="044100B0" w14:textId="78CAFE1E" w:rsidR="4CA9CCAF" w:rsidRDefault="4CA9CCAF" w:rsidP="4CA9CCAF">
      <w:pPr>
        <w:spacing w:after="0"/>
        <w:rPr>
          <w:lang w:val="en-US"/>
        </w:rPr>
      </w:pPr>
    </w:p>
    <w:p w14:paraId="7827B78D" w14:textId="64ADC0D8" w:rsidR="4CA9CCAF" w:rsidRDefault="4CA9CCAF" w:rsidP="4CA9CCAF">
      <w:pPr>
        <w:spacing w:after="0"/>
        <w:rPr>
          <w:lang w:val="en-US"/>
        </w:rPr>
      </w:pPr>
    </w:p>
    <w:p w14:paraId="716C4E57" w14:textId="7740E284" w:rsidR="6D15C02A" w:rsidRDefault="6D15C02A" w:rsidP="4CA9CCAF">
      <w:pPr>
        <w:rPr>
          <w:rFonts w:ascii="Calibri" w:eastAsia="Calibri" w:hAnsi="Calibri" w:cs="Calibri"/>
          <w:color w:val="000000" w:themeColor="text1"/>
          <w:sz w:val="28"/>
          <w:szCs w:val="28"/>
          <w:lang w:val="en-US"/>
        </w:rPr>
      </w:pPr>
      <w:r w:rsidRPr="4CA9CCA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ANNEX A – DISO Print Project Team</w:t>
      </w:r>
    </w:p>
    <w:p w14:paraId="414E641B" w14:textId="1176D980" w:rsidR="4CA9CCAF" w:rsidRDefault="4CA9CCAF" w:rsidP="4CA9CCAF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4F7F1179" w14:textId="5F450AAE" w:rsidR="6D15C02A" w:rsidRDefault="6D15C02A" w:rsidP="4CA9CCA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4CA9CCAF">
        <w:rPr>
          <w:rFonts w:ascii="Calibri" w:eastAsia="Calibri" w:hAnsi="Calibri" w:cs="Calibri"/>
          <w:color w:val="000000" w:themeColor="text1"/>
        </w:rPr>
        <w:t>Recommended departmental resources needed as part of the DISO Print Project Team. This Team will be paramount to the momentum and success of this project.</w:t>
      </w:r>
    </w:p>
    <w:p w14:paraId="640F2FDC" w14:textId="5357F8EB" w:rsidR="4CA9CCAF" w:rsidRDefault="4CA9CCAF" w:rsidP="4CA9CCAF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tbl>
      <w:tblPr>
        <w:tblStyle w:val="ListTable4-Accent3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4785"/>
        <w:gridCol w:w="2535"/>
      </w:tblGrid>
      <w:tr w:rsidR="4CA9CCAF" w14:paraId="57CD6137" w14:textId="77777777" w:rsidTr="4CA9C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</w:tcBorders>
          </w:tcPr>
          <w:p w14:paraId="7B4DE191" w14:textId="6A61DE54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785" w:type="dxa"/>
            <w:tcBorders>
              <w:top w:val="single" w:sz="6" w:space="0" w:color="A5A5A5" w:themeColor="accent3"/>
              <w:bottom w:val="single" w:sz="6" w:space="0" w:color="A5A5A5" w:themeColor="accent3"/>
            </w:tcBorders>
          </w:tcPr>
          <w:p w14:paraId="3A27A4F7" w14:textId="65E8F347" w:rsidR="4CA9CCAF" w:rsidRDefault="4CA9CCAF" w:rsidP="4CA9CCA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Roles(s)</w:t>
            </w:r>
          </w:p>
        </w:tc>
        <w:tc>
          <w:tcPr>
            <w:tcW w:w="2535" w:type="dxa"/>
            <w:tcBorders>
              <w:top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</w:tcPr>
          <w:p w14:paraId="14C4B6D9" w14:textId="6D769419" w:rsidR="4CA9CCAF" w:rsidRDefault="4CA9CCAF" w:rsidP="4CA9CCA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Part of SOW working group meetings</w:t>
            </w:r>
          </w:p>
        </w:tc>
      </w:tr>
      <w:tr w:rsidR="4CA9CCAF" w14:paraId="3C785172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296BA738" w14:textId="38632438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Executive Sponsor</w:t>
            </w:r>
          </w:p>
        </w:tc>
        <w:tc>
          <w:tcPr>
            <w:tcW w:w="4785" w:type="dxa"/>
          </w:tcPr>
          <w:p w14:paraId="0A864E40" w14:textId="021BABE5" w:rsidR="4CA9CCAF" w:rsidRDefault="4CA9CCAF" w:rsidP="4CA9CC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Sign DISO approval letter, high level vision</w:t>
            </w:r>
          </w:p>
        </w:tc>
        <w:tc>
          <w:tcPr>
            <w:tcW w:w="2535" w:type="dxa"/>
          </w:tcPr>
          <w:p w14:paraId="1FA3BCAA" w14:textId="0D1D0D5F" w:rsidR="4CA9CCAF" w:rsidRDefault="4CA9CCAF" w:rsidP="4CA9CC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Optional</w:t>
            </w:r>
          </w:p>
        </w:tc>
      </w:tr>
      <w:tr w:rsidR="4CA9CCAF" w14:paraId="18396AE7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A614E4E" w14:textId="6DA8827E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IT (Information Technology)</w:t>
            </w:r>
          </w:p>
        </w:tc>
        <w:tc>
          <w:tcPr>
            <w:tcW w:w="4785" w:type="dxa"/>
          </w:tcPr>
          <w:p w14:paraId="253BDAAE" w14:textId="1E3E9306" w:rsidR="4CA9CCAF" w:rsidRDefault="4CA9CCAF" w:rsidP="4CA9CC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Infrastructure, Network, Access, Applications relevant to MPS (Managed Print Services)</w:t>
            </w:r>
          </w:p>
        </w:tc>
        <w:tc>
          <w:tcPr>
            <w:tcW w:w="2535" w:type="dxa"/>
          </w:tcPr>
          <w:p w14:paraId="6D004E6C" w14:textId="0F84B09C" w:rsidR="4CA9CCAF" w:rsidRDefault="4CA9CCAF" w:rsidP="4CA9CC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Yes - 1 prime, 1 backup</w:t>
            </w:r>
          </w:p>
        </w:tc>
      </w:tr>
      <w:tr w:rsidR="4CA9CCAF" w14:paraId="1A78AD7D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4B9CEFA" w14:textId="4FC34DBD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IT Support Desk</w:t>
            </w:r>
          </w:p>
        </w:tc>
        <w:tc>
          <w:tcPr>
            <w:tcW w:w="4785" w:type="dxa"/>
          </w:tcPr>
          <w:p w14:paraId="4E70083A" w14:textId="524CAF75" w:rsidR="4CA9CCAF" w:rsidRDefault="4CA9CCAF" w:rsidP="4CA9CC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Triage initial (or supporting facilities / accommodations) inbound MPS activities, Business process(s) related to MPS</w:t>
            </w:r>
          </w:p>
        </w:tc>
        <w:tc>
          <w:tcPr>
            <w:tcW w:w="2535" w:type="dxa"/>
          </w:tcPr>
          <w:p w14:paraId="276811FC" w14:textId="5A2A2C57" w:rsidR="4CA9CCAF" w:rsidRDefault="4CA9CCAF" w:rsidP="4CA9CC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Yes - 1 prime, 1 backup</w:t>
            </w:r>
          </w:p>
        </w:tc>
      </w:tr>
      <w:tr w:rsidR="4CA9CCAF" w14:paraId="75A1F7EF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603F4EEA" w14:textId="3745E0F1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IT Security</w:t>
            </w:r>
          </w:p>
        </w:tc>
        <w:tc>
          <w:tcPr>
            <w:tcW w:w="4785" w:type="dxa"/>
          </w:tcPr>
          <w:p w14:paraId="0BD08F5D" w14:textId="13031856" w:rsidR="4CA9CCAF" w:rsidRDefault="4CA9CCAF" w:rsidP="4CA9CC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Appendix-G awareness, review, and approval</w:t>
            </w:r>
          </w:p>
        </w:tc>
        <w:tc>
          <w:tcPr>
            <w:tcW w:w="2535" w:type="dxa"/>
          </w:tcPr>
          <w:p w14:paraId="553CFC0C" w14:textId="5942A509" w:rsidR="4CA9CCAF" w:rsidRDefault="4CA9CCAF" w:rsidP="4CA9CC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by invitation to specific session(s)</w:t>
            </w:r>
          </w:p>
        </w:tc>
      </w:tr>
      <w:tr w:rsidR="4CA9CCAF" w14:paraId="22D65E9A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D48598A" w14:textId="06102C5B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Procurement</w:t>
            </w:r>
          </w:p>
        </w:tc>
        <w:tc>
          <w:tcPr>
            <w:tcW w:w="4785" w:type="dxa"/>
          </w:tcPr>
          <w:p w14:paraId="7567C1B2" w14:textId="5F94AFA7" w:rsidR="4CA9CCAF" w:rsidRDefault="4CA9CCAF" w:rsidP="4CA9CC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Contracts, invoicing</w:t>
            </w:r>
          </w:p>
        </w:tc>
        <w:tc>
          <w:tcPr>
            <w:tcW w:w="2535" w:type="dxa"/>
          </w:tcPr>
          <w:p w14:paraId="372C3062" w14:textId="1F73B0E5" w:rsidR="4CA9CCAF" w:rsidRDefault="4CA9CCAF" w:rsidP="4CA9CC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by invitation to specific session(s)</w:t>
            </w:r>
          </w:p>
        </w:tc>
      </w:tr>
      <w:tr w:rsidR="4CA9CCAF" w14:paraId="5D8FBA16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A770657" w14:textId="1D8EAA34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Facilities</w:t>
            </w:r>
          </w:p>
          <w:p w14:paraId="649763E4" w14:textId="2D12CE2E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b w:val="0"/>
                <w:bCs w:val="0"/>
                <w:color w:val="000000" w:themeColor="text1"/>
                <w:u w:val="single"/>
              </w:rPr>
              <w:t>OR</w:t>
            </w:r>
          </w:p>
          <w:p w14:paraId="558BD598" w14:textId="3F5C87EB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Accommodations</w:t>
            </w:r>
          </w:p>
        </w:tc>
        <w:tc>
          <w:tcPr>
            <w:tcW w:w="4785" w:type="dxa"/>
          </w:tcPr>
          <w:p w14:paraId="4A1D9E4D" w14:textId="6C23C1CD" w:rsidR="4CA9CCAF" w:rsidRDefault="4CA9CCAF" w:rsidP="4CA9CC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Managing device placement activities, triage 1st line MFD (Multi-Function Devices) support</w:t>
            </w:r>
          </w:p>
          <w:p w14:paraId="1D4AEFAB" w14:textId="4D9B1C2A" w:rsidR="4CA9CCAF" w:rsidRDefault="4CA9CCAF" w:rsidP="4CA9CC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35" w:type="dxa"/>
          </w:tcPr>
          <w:p w14:paraId="192E0DAE" w14:textId="2406E293" w:rsidR="4CA9CCAF" w:rsidRDefault="4CA9CCAF" w:rsidP="4CA9CC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Yes - 1 prime, 1 backup</w:t>
            </w:r>
          </w:p>
        </w:tc>
      </w:tr>
      <w:tr w:rsidR="4CA9CCAF" w14:paraId="5DAE0A46" w14:textId="77777777" w:rsidTr="4CA9CCAF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24F5118A" w14:textId="15CE3CC2" w:rsidR="4CA9CCAF" w:rsidRDefault="4CA9CCAF" w:rsidP="4CA9CCA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Project Manager</w:t>
            </w:r>
          </w:p>
        </w:tc>
        <w:tc>
          <w:tcPr>
            <w:tcW w:w="4785" w:type="dxa"/>
          </w:tcPr>
          <w:p w14:paraId="6AF598DB" w14:textId="701918F8" w:rsidR="4CA9CCAF" w:rsidRDefault="4CA9CCAF" w:rsidP="4CA9CC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Create and manage the project in partnership with the Vendor Project Manager</w:t>
            </w:r>
          </w:p>
        </w:tc>
        <w:tc>
          <w:tcPr>
            <w:tcW w:w="2535" w:type="dxa"/>
          </w:tcPr>
          <w:p w14:paraId="7D7AA5FA" w14:textId="36E5CBE3" w:rsidR="4CA9CCAF" w:rsidRDefault="4CA9CCAF" w:rsidP="4CA9CC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CA9CCAF">
              <w:rPr>
                <w:rFonts w:ascii="Calibri" w:eastAsia="Calibri" w:hAnsi="Calibri" w:cs="Calibri"/>
                <w:color w:val="000000" w:themeColor="text1"/>
              </w:rPr>
              <w:t>Optional</w:t>
            </w:r>
          </w:p>
        </w:tc>
      </w:tr>
    </w:tbl>
    <w:p w14:paraId="2E5CBB3A" w14:textId="4D2121F8" w:rsidR="4CA9CCAF" w:rsidRDefault="4CA9CCAF" w:rsidP="4CA9CCAF">
      <w:pPr>
        <w:rPr>
          <w:rFonts w:ascii="Calibri" w:eastAsia="Calibri" w:hAnsi="Calibri" w:cs="Calibri"/>
          <w:color w:val="FF0000"/>
          <w:lang w:val="en-US"/>
        </w:rPr>
      </w:pPr>
    </w:p>
    <w:p w14:paraId="37EB5647" w14:textId="1FB19A74" w:rsidR="4CA9CCAF" w:rsidRDefault="4CA9CCAF" w:rsidP="4CA9CCAF">
      <w:pPr>
        <w:spacing w:after="0"/>
        <w:rPr>
          <w:lang w:val="en-US"/>
        </w:rPr>
      </w:pPr>
    </w:p>
    <w:sectPr w:rsidR="4CA9C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rEy02jY" int2:invalidationBookmarkName="" int2:hashCode="Aik7KKI5DGyWs+" int2:id="HUgvoPsm"/>
    <int2:bookmark int2:bookmarkName="_Int_Bzrt5gdW" int2:invalidationBookmarkName="" int2:hashCode="P8eUAMsL6pgAAg" int2:id="PUdmy14d"/>
    <int2:bookmark int2:bookmarkName="_Int_HPRXxdju" int2:invalidationBookmarkName="" int2:hashCode="o3ZA9PtWvTcppT" int2:id="nIg2u76C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48AF"/>
    <w:multiLevelType w:val="multilevel"/>
    <w:tmpl w:val="2C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FC"/>
    <w:rsid w:val="00040724"/>
    <w:rsid w:val="00064548"/>
    <w:rsid w:val="00071EB6"/>
    <w:rsid w:val="00087A2E"/>
    <w:rsid w:val="000B0D77"/>
    <w:rsid w:val="000B4041"/>
    <w:rsid w:val="000E687A"/>
    <w:rsid w:val="00131998"/>
    <w:rsid w:val="0014391B"/>
    <w:rsid w:val="001533AD"/>
    <w:rsid w:val="00183E65"/>
    <w:rsid w:val="001C1E3F"/>
    <w:rsid w:val="0021777C"/>
    <w:rsid w:val="002734E4"/>
    <w:rsid w:val="002816CB"/>
    <w:rsid w:val="00306ADC"/>
    <w:rsid w:val="0035594E"/>
    <w:rsid w:val="00356396"/>
    <w:rsid w:val="0041757C"/>
    <w:rsid w:val="004A2B43"/>
    <w:rsid w:val="004C2EA5"/>
    <w:rsid w:val="00501B9C"/>
    <w:rsid w:val="00515516"/>
    <w:rsid w:val="00530FB2"/>
    <w:rsid w:val="00582B9D"/>
    <w:rsid w:val="005B71AA"/>
    <w:rsid w:val="005D02A3"/>
    <w:rsid w:val="005E2FE4"/>
    <w:rsid w:val="00621D4B"/>
    <w:rsid w:val="00637792"/>
    <w:rsid w:val="00683660"/>
    <w:rsid w:val="006A3409"/>
    <w:rsid w:val="006B0936"/>
    <w:rsid w:val="006D1495"/>
    <w:rsid w:val="006D2169"/>
    <w:rsid w:val="007151F8"/>
    <w:rsid w:val="007629D0"/>
    <w:rsid w:val="007B14A8"/>
    <w:rsid w:val="007C1AFC"/>
    <w:rsid w:val="007C2B16"/>
    <w:rsid w:val="007D64E5"/>
    <w:rsid w:val="007E399C"/>
    <w:rsid w:val="008800EA"/>
    <w:rsid w:val="008A7E84"/>
    <w:rsid w:val="008B5277"/>
    <w:rsid w:val="008C6D13"/>
    <w:rsid w:val="008E70E6"/>
    <w:rsid w:val="009F7543"/>
    <w:rsid w:val="00A4575D"/>
    <w:rsid w:val="00A601A4"/>
    <w:rsid w:val="00A63CB1"/>
    <w:rsid w:val="00A9202E"/>
    <w:rsid w:val="00A939C9"/>
    <w:rsid w:val="00AE0293"/>
    <w:rsid w:val="00B03DE8"/>
    <w:rsid w:val="00BDEB1C"/>
    <w:rsid w:val="00BF04BD"/>
    <w:rsid w:val="00C03D66"/>
    <w:rsid w:val="00C839C5"/>
    <w:rsid w:val="00CB282F"/>
    <w:rsid w:val="00CD3C00"/>
    <w:rsid w:val="00CF0737"/>
    <w:rsid w:val="00D03F61"/>
    <w:rsid w:val="00D136F4"/>
    <w:rsid w:val="00D3129A"/>
    <w:rsid w:val="00DA4237"/>
    <w:rsid w:val="00DC28D5"/>
    <w:rsid w:val="00DE5D51"/>
    <w:rsid w:val="00E107F9"/>
    <w:rsid w:val="00E16450"/>
    <w:rsid w:val="00E35C22"/>
    <w:rsid w:val="00E61FB1"/>
    <w:rsid w:val="00E72928"/>
    <w:rsid w:val="00E829C2"/>
    <w:rsid w:val="00EB054F"/>
    <w:rsid w:val="00EC6920"/>
    <w:rsid w:val="00EE0D31"/>
    <w:rsid w:val="00EE6BFC"/>
    <w:rsid w:val="00F2156A"/>
    <w:rsid w:val="00F2176E"/>
    <w:rsid w:val="00F25E5D"/>
    <w:rsid w:val="00F41113"/>
    <w:rsid w:val="00F8692E"/>
    <w:rsid w:val="00FA6BC0"/>
    <w:rsid w:val="00FE7946"/>
    <w:rsid w:val="01C3FFB9"/>
    <w:rsid w:val="0560E76D"/>
    <w:rsid w:val="074EB92F"/>
    <w:rsid w:val="07551311"/>
    <w:rsid w:val="07F371A0"/>
    <w:rsid w:val="0800266C"/>
    <w:rsid w:val="091351FD"/>
    <w:rsid w:val="0C68C472"/>
    <w:rsid w:val="0CE0EEFD"/>
    <w:rsid w:val="0EB81B9C"/>
    <w:rsid w:val="0EEC359A"/>
    <w:rsid w:val="0F9D9313"/>
    <w:rsid w:val="1017FE11"/>
    <w:rsid w:val="1047507C"/>
    <w:rsid w:val="1053EBFD"/>
    <w:rsid w:val="10D950EC"/>
    <w:rsid w:val="113105FA"/>
    <w:rsid w:val="1275214D"/>
    <w:rsid w:val="14637D32"/>
    <w:rsid w:val="15392A6D"/>
    <w:rsid w:val="1575D431"/>
    <w:rsid w:val="17C112A6"/>
    <w:rsid w:val="180B768C"/>
    <w:rsid w:val="185CE59C"/>
    <w:rsid w:val="192D7D0D"/>
    <w:rsid w:val="1ACA1396"/>
    <w:rsid w:val="1AD78697"/>
    <w:rsid w:val="1B6D21C0"/>
    <w:rsid w:val="1BF5C20E"/>
    <w:rsid w:val="1D3A60E3"/>
    <w:rsid w:val="1F827100"/>
    <w:rsid w:val="1F90E7D2"/>
    <w:rsid w:val="2053454A"/>
    <w:rsid w:val="21112116"/>
    <w:rsid w:val="216B7883"/>
    <w:rsid w:val="219BC6A4"/>
    <w:rsid w:val="22ACF177"/>
    <w:rsid w:val="22AFB10F"/>
    <w:rsid w:val="22F85325"/>
    <w:rsid w:val="25C9719E"/>
    <w:rsid w:val="2697F1C4"/>
    <w:rsid w:val="28F4E7D2"/>
    <w:rsid w:val="2A0F7749"/>
    <w:rsid w:val="2B4A1B2E"/>
    <w:rsid w:val="2BA8F633"/>
    <w:rsid w:val="2C85E3BB"/>
    <w:rsid w:val="2CE5EB8F"/>
    <w:rsid w:val="2CF43B6F"/>
    <w:rsid w:val="2CF4F0BF"/>
    <w:rsid w:val="2D60135F"/>
    <w:rsid w:val="2EBA87C6"/>
    <w:rsid w:val="2F8312E1"/>
    <w:rsid w:val="30933F68"/>
    <w:rsid w:val="312C624A"/>
    <w:rsid w:val="316C9B74"/>
    <w:rsid w:val="35110A99"/>
    <w:rsid w:val="3697E81F"/>
    <w:rsid w:val="36AD8AF6"/>
    <w:rsid w:val="3873ACA9"/>
    <w:rsid w:val="392C880A"/>
    <w:rsid w:val="3A35BBF6"/>
    <w:rsid w:val="3C0F36E4"/>
    <w:rsid w:val="3C98D3E4"/>
    <w:rsid w:val="3D032CA2"/>
    <w:rsid w:val="3E3A9C26"/>
    <w:rsid w:val="41A0D9FC"/>
    <w:rsid w:val="42AA1B12"/>
    <w:rsid w:val="4323E52E"/>
    <w:rsid w:val="4454F0A3"/>
    <w:rsid w:val="45536DA9"/>
    <w:rsid w:val="47CA9DDC"/>
    <w:rsid w:val="47F33F4C"/>
    <w:rsid w:val="4892D88E"/>
    <w:rsid w:val="4A4C39ED"/>
    <w:rsid w:val="4AA05926"/>
    <w:rsid w:val="4ADAE52E"/>
    <w:rsid w:val="4B646746"/>
    <w:rsid w:val="4BC6D30C"/>
    <w:rsid w:val="4CA9CCAF"/>
    <w:rsid w:val="4CB1DF90"/>
    <w:rsid w:val="4D62A36D"/>
    <w:rsid w:val="4E58AD76"/>
    <w:rsid w:val="5024AD1F"/>
    <w:rsid w:val="523B2094"/>
    <w:rsid w:val="53F2E4F7"/>
    <w:rsid w:val="5429B4E6"/>
    <w:rsid w:val="54C53D40"/>
    <w:rsid w:val="56369BED"/>
    <w:rsid w:val="5730748A"/>
    <w:rsid w:val="597C6BC8"/>
    <w:rsid w:val="59DA1571"/>
    <w:rsid w:val="5B0C293D"/>
    <w:rsid w:val="5C81409C"/>
    <w:rsid w:val="5CB9D882"/>
    <w:rsid w:val="5CBD3B36"/>
    <w:rsid w:val="5EDD3E78"/>
    <w:rsid w:val="5F2EF882"/>
    <w:rsid w:val="5FDF6DF0"/>
    <w:rsid w:val="5FEA66EF"/>
    <w:rsid w:val="6204ACB3"/>
    <w:rsid w:val="62B63F5A"/>
    <w:rsid w:val="644D0C41"/>
    <w:rsid w:val="647BF847"/>
    <w:rsid w:val="64DD5A43"/>
    <w:rsid w:val="651B3503"/>
    <w:rsid w:val="652FBB9B"/>
    <w:rsid w:val="65E8DCA2"/>
    <w:rsid w:val="665BA396"/>
    <w:rsid w:val="66E3A1E5"/>
    <w:rsid w:val="6784AD03"/>
    <w:rsid w:val="692D29B5"/>
    <w:rsid w:val="6B3A0431"/>
    <w:rsid w:val="6B887295"/>
    <w:rsid w:val="6D15C02A"/>
    <w:rsid w:val="6DC3BF3F"/>
    <w:rsid w:val="6E667B50"/>
    <w:rsid w:val="6F5F8FA0"/>
    <w:rsid w:val="717498FF"/>
    <w:rsid w:val="7284AA94"/>
    <w:rsid w:val="7419D866"/>
    <w:rsid w:val="74C125E9"/>
    <w:rsid w:val="7612ED38"/>
    <w:rsid w:val="77C88BC2"/>
    <w:rsid w:val="78F3EC18"/>
    <w:rsid w:val="7964AC97"/>
    <w:rsid w:val="7A1C862E"/>
    <w:rsid w:val="7A29F92F"/>
    <w:rsid w:val="7A8FBC79"/>
    <w:rsid w:val="7BDFA3C6"/>
    <w:rsid w:val="7C2B8CDA"/>
    <w:rsid w:val="7D0F8E4F"/>
    <w:rsid w:val="7E224AE3"/>
    <w:rsid w:val="7E3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639C"/>
  <w15:chartTrackingRefBased/>
  <w15:docId w15:val="{192ED3FE-8465-4FBD-9F1B-62ACC9F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800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792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citpro-spcapproti2.com/category-s/290.htm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hyperlink" Target="mailto:consultation-consultation@ssc-spc.gc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ovisioningservice-serviceapprovisionnement@ssc-spc.gc.ca" TargetMode="Externa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045184D5-916D-4FA1-B7CC-1B4CBE289581}">
    <t:Anchor>
      <t:Comment id="952413534"/>
    </t:Anchor>
    <t:History>
      <t:Event id="{1457DF40-D046-4F4C-BBBA-DCAD17BC22C5}" time="2022-10-25T18:31:00.397Z">
        <t:Attribution userId="S::brigitte.masse@ssc-spc.gc.ca::97e043b0-3a0f-4243-bb07-b258d2b66aee" userProvider="AD" userName="Brigitte Masse"/>
        <t:Anchor>
          <t:Comment id="952413534"/>
        </t:Anchor>
        <t:Create/>
      </t:Event>
      <t:Event id="{5B58A4F5-4189-4948-ADA1-1FE550EFB2C7}" time="2022-10-25T18:31:00.397Z">
        <t:Attribution userId="S::brigitte.masse@ssc-spc.gc.ca::97e043b0-3a0f-4243-bb07-b258d2b66aee" userProvider="AD" userName="Brigitte Masse"/>
        <t:Anchor>
          <t:Comment id="952413534"/>
        </t:Anchor>
        <t:Assign userId="S::James.Walker4@ssc-spc.gc.ca::11c2a3a0-44fb-4143-8128-3cf323f2bcbc" userProvider="AD" userName="James Walker"/>
      </t:Event>
      <t:Event id="{334A383A-3178-40E7-8E83-0984393D9A09}" time="2022-10-25T18:31:00.397Z">
        <t:Attribution userId="S::brigitte.masse@ssc-spc.gc.ca::97e043b0-3a0f-4243-bb07-b258d2b66aee" userProvider="AD" userName="Brigitte Masse"/>
        <t:Anchor>
          <t:Comment id="952413534"/>
        </t:Anchor>
        <t:SetTitle title="@James Walker can you review this paragraph add in a few words what we expect from the Dept Print team?"/>
      </t:Event>
      <t:Event id="{EFE4D715-628E-46F0-A96B-5B0E71FF9E59}" time="2022-10-26T16:53:30.401Z">
        <t:Attribution userId="S::james.walker4@ssc-spc.gc.ca::11c2a3a0-44fb-4143-8128-3cf323f2bcbc" userProvider="AD" userName="James Walk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2a424b-8c9d-45f5-9e78-c6367740e71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0EA5EAD10EB4393C3F4AD295D8A51" ma:contentTypeVersion="9" ma:contentTypeDescription="Create a new document." ma:contentTypeScope="" ma:versionID="0067dc0874ccfdba74cd0cc67bc89223">
  <xsd:schema xmlns:xsd="http://www.w3.org/2001/XMLSchema" xmlns:xs="http://www.w3.org/2001/XMLSchema" xmlns:p="http://schemas.microsoft.com/office/2006/metadata/properties" xmlns:ns2="384dea93-ca9e-4559-9500-8104f5c936b4" xmlns:ns3="f72a424b-8c9d-45f5-9e78-c6367740e716" targetNamespace="http://schemas.microsoft.com/office/2006/metadata/properties" ma:root="true" ma:fieldsID="7576844cf2d1d54fd1a89770595e0ea3" ns2:_="" ns3:_="">
    <xsd:import namespace="384dea93-ca9e-4559-9500-8104f5c936b4"/>
    <xsd:import namespace="f72a424b-8c9d-45f5-9e78-c6367740e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ea93-ca9e-4559-9500-8104f5c93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424b-8c9d-45f5-9e78-c6367740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FB5C2-E0A3-4E0B-B49D-4D95C680E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A468A-2498-44FA-A3B6-1F9DD3B121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4dea93-ca9e-4559-9500-8104f5c936b4"/>
    <ds:schemaRef ds:uri="http://purl.org/dc/elements/1.1/"/>
    <ds:schemaRef ds:uri="http://schemas.microsoft.com/office/2006/metadata/properties"/>
    <ds:schemaRef ds:uri="f72a424b-8c9d-45f5-9e78-c6367740e7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289779-4FC7-42D4-B88B-079FA7CBE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BACCD-7FE0-480C-B7BE-D5720D26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ea93-ca9e-4559-9500-8104f5c936b4"/>
    <ds:schemaRef ds:uri="f72a424b-8c9d-45f5-9e78-c6367740e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Government of Canada\Gouvernement du Canada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Rondeau</dc:creator>
  <cp:keywords/>
  <dc:description/>
  <cp:lastModifiedBy>Dong, Sophy (SSC/SPC)</cp:lastModifiedBy>
  <cp:revision>2</cp:revision>
  <dcterms:created xsi:type="dcterms:W3CDTF">2022-11-14T20:05:00Z</dcterms:created>
  <dcterms:modified xsi:type="dcterms:W3CDTF">2022-11-14T20:05:00Z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0x010100C2B0EA5EAD10EB4393C3F4AD295D8A51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